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DD751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81646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DD7515" w:rsidRPr="000036DA">
        <w:rPr>
          <w:rFonts w:ascii="Times New Roman" w:hAnsi="Times New Roman"/>
          <w:sz w:val="24"/>
          <w:szCs w:val="24"/>
        </w:rPr>
        <w:t>1</w:t>
      </w:r>
      <w:r w:rsidR="000036DA">
        <w:rPr>
          <w:rFonts w:ascii="Times New Roman" w:hAnsi="Times New Roman"/>
          <w:sz w:val="24"/>
          <w:szCs w:val="24"/>
        </w:rPr>
        <w:t>8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="000036DA">
        <w:rPr>
          <w:rFonts w:ascii="Times New Roman" w:hAnsi="Times New Roman"/>
          <w:sz w:val="24"/>
          <w:szCs w:val="24"/>
        </w:rPr>
        <w:t>мая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DD7515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</w:t>
      </w:r>
      <w:bookmarkStart w:id="0" w:name="_GoBack"/>
      <w:bookmarkEnd w:id="0"/>
      <w:r w:rsidRPr="00B82C2A">
        <w:rPr>
          <w:rFonts w:ascii="Times New Roman" w:hAnsi="Times New Roman"/>
          <w:sz w:val="24"/>
          <w:szCs w:val="24"/>
        </w:rPr>
        <w:t>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DD7515" w:rsidRPr="00F579AA">
        <w:rPr>
          <w:rFonts w:ascii="Times New Roman" w:hAnsi="Times New Roman"/>
          <w:sz w:val="24"/>
          <w:szCs w:val="24"/>
        </w:rPr>
        <w:t>директор ООО «ВЕСТ»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5F09" w:rsidRPr="00964717" w:rsidRDefault="00195F09" w:rsidP="00195F0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4"/>
        <w:gridCol w:w="6343"/>
      </w:tblGrid>
      <w:tr w:rsidR="00195F09" w:rsidRPr="00F7381D" w:rsidTr="00AA5876">
        <w:tc>
          <w:tcPr>
            <w:tcW w:w="675" w:type="dxa"/>
          </w:tcPr>
          <w:p w:rsidR="00195F09" w:rsidRPr="00F7381D" w:rsidRDefault="00195F09" w:rsidP="00AA587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95F09" w:rsidRPr="00F7381D" w:rsidRDefault="00964717" w:rsidP="00AA587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7381D">
              <w:rPr>
                <w:rFonts w:ascii="Times New Roman" w:hAnsi="Times New Roman"/>
                <w:sz w:val="24"/>
                <w:szCs w:val="24"/>
              </w:rPr>
              <w:t>Регион плюс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hideMark/>
          </w:tcPr>
          <w:p w:rsidR="00195F09" w:rsidRPr="00F7381D" w:rsidRDefault="00195F09" w:rsidP="00AA587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195F09" w:rsidRPr="00AA5876" w:rsidRDefault="00AA5876" w:rsidP="00AA587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A5876">
              <w:rPr>
                <w:rFonts w:ascii="Times New Roman" w:hAnsi="Times New Roman"/>
                <w:sz w:val="24"/>
                <w:szCs w:val="24"/>
              </w:rPr>
              <w:t>енеральный директор - Зотов Дмитрий Александрович</w:t>
            </w:r>
          </w:p>
        </w:tc>
      </w:tr>
      <w:tr w:rsidR="00195F09" w:rsidRPr="00F7381D" w:rsidTr="00AA5876">
        <w:tc>
          <w:tcPr>
            <w:tcW w:w="675" w:type="dxa"/>
          </w:tcPr>
          <w:p w:rsidR="00195F09" w:rsidRPr="00F7381D" w:rsidRDefault="00195F09" w:rsidP="00AA587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95F09" w:rsidRPr="00F7381D" w:rsidRDefault="00964717" w:rsidP="00AA587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О</w:t>
            </w:r>
            <w:r w:rsidR="00195F09" w:rsidRPr="00F7381D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F7381D">
              <w:rPr>
                <w:rFonts w:ascii="Times New Roman" w:hAnsi="Times New Roman"/>
                <w:sz w:val="24"/>
                <w:szCs w:val="24"/>
              </w:rPr>
              <w:t>ИНКОМСЕТИ</w:t>
            </w:r>
            <w:r w:rsidR="00195F09" w:rsidRPr="00F738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  <w:hideMark/>
          </w:tcPr>
          <w:p w:rsidR="00195F09" w:rsidRPr="00F7381D" w:rsidRDefault="00195F09" w:rsidP="00AA587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195F09" w:rsidRPr="00AA5876" w:rsidRDefault="00AA5876" w:rsidP="00AA587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A5876">
              <w:rPr>
                <w:rFonts w:ascii="Times New Roman" w:hAnsi="Times New Roman"/>
                <w:sz w:val="24"/>
                <w:szCs w:val="24"/>
              </w:rPr>
              <w:t>иректор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76">
              <w:rPr>
                <w:rFonts w:ascii="Times New Roman" w:hAnsi="Times New Roman"/>
                <w:sz w:val="24"/>
                <w:szCs w:val="24"/>
              </w:rPr>
              <w:t>Файзиев</w:t>
            </w:r>
            <w:proofErr w:type="spellEnd"/>
            <w:r w:rsidRPr="00AA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76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AA5876">
              <w:rPr>
                <w:rFonts w:ascii="Times New Roman" w:hAnsi="Times New Roman"/>
                <w:sz w:val="24"/>
                <w:szCs w:val="24"/>
              </w:rPr>
              <w:t xml:space="preserve"> Василевич</w:t>
            </w:r>
          </w:p>
        </w:tc>
      </w:tr>
    </w:tbl>
    <w:p w:rsidR="00F7381D" w:rsidRPr="00AA5876" w:rsidRDefault="00F7381D" w:rsidP="00195F09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195F09" w:rsidRPr="00AA5876" w:rsidRDefault="00AA5876" w:rsidP="00195F0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95F09" w:rsidRPr="00AA5876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КК: 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AA5876" w:rsidRPr="00AA5876" w:rsidTr="00AA5876">
        <w:tc>
          <w:tcPr>
            <w:tcW w:w="675" w:type="dxa"/>
          </w:tcPr>
          <w:p w:rsidR="00AA5876" w:rsidRPr="00AA5876" w:rsidRDefault="00AA5876" w:rsidP="00AA587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hideMark/>
          </w:tcPr>
          <w:p w:rsidR="00AA5876" w:rsidRPr="00AA5876" w:rsidRDefault="00AA5876" w:rsidP="00AA587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76">
              <w:rPr>
                <w:rFonts w:ascii="Times New Roman" w:hAnsi="Times New Roman"/>
                <w:sz w:val="24"/>
                <w:szCs w:val="24"/>
              </w:rPr>
              <w:t>Генеральный директор ООО  «Регион плюс» - Зотов Дмитрий Александрович</w:t>
            </w:r>
          </w:p>
        </w:tc>
      </w:tr>
      <w:tr w:rsidR="00AA5876" w:rsidRPr="00AA5876" w:rsidTr="00AA5876">
        <w:tc>
          <w:tcPr>
            <w:tcW w:w="675" w:type="dxa"/>
          </w:tcPr>
          <w:p w:rsidR="00AA5876" w:rsidRPr="00AA5876" w:rsidRDefault="00AA5876" w:rsidP="00AA587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A5876" w:rsidRPr="00AA5876" w:rsidRDefault="00AA5876" w:rsidP="00AA587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76">
              <w:rPr>
                <w:rFonts w:ascii="Times New Roman" w:hAnsi="Times New Roman"/>
                <w:sz w:val="24"/>
                <w:szCs w:val="24"/>
              </w:rPr>
              <w:t>Директор ООО «ИНКОМСЕТИ»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76">
              <w:rPr>
                <w:rFonts w:ascii="Times New Roman" w:hAnsi="Times New Roman"/>
                <w:sz w:val="24"/>
                <w:szCs w:val="24"/>
              </w:rPr>
              <w:t>Файзиев</w:t>
            </w:r>
            <w:proofErr w:type="spellEnd"/>
            <w:r w:rsidRPr="00AA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76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AA5876">
              <w:rPr>
                <w:rFonts w:ascii="Times New Roman" w:hAnsi="Times New Roman"/>
                <w:sz w:val="24"/>
                <w:szCs w:val="24"/>
              </w:rPr>
              <w:t xml:space="preserve"> Василевич</w:t>
            </w:r>
          </w:p>
        </w:tc>
      </w:tr>
    </w:tbl>
    <w:p w:rsidR="00CA7123" w:rsidRPr="00AA5876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4954D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B7329" w:rsidRDefault="006B7329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7295" w:rsidRPr="004954D3" w:rsidRDefault="00497295" w:rsidP="0049729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497295" w:rsidRPr="006B7329" w:rsidRDefault="00497295" w:rsidP="0049729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4954D3" w:rsidRDefault="004954D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102466">
        <w:rPr>
          <w:rFonts w:ascii="Times New Roman" w:hAnsi="Times New Roman"/>
          <w:sz w:val="24"/>
          <w:szCs w:val="24"/>
        </w:rPr>
        <w:t>трех</w:t>
      </w:r>
      <w:r w:rsidR="00487721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307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0036DA" w:rsidRPr="0030762C">
              <w:rPr>
                <w:rFonts w:ascii="Times New Roman" w:hAnsi="Times New Roman"/>
                <w:b/>
                <w:sz w:val="24"/>
                <w:szCs w:val="24"/>
              </w:rPr>
              <w:t>мае</w:t>
            </w:r>
            <w:r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497295" w:rsidRDefault="00487721" w:rsidP="00E47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295">
              <w:rPr>
                <w:rFonts w:ascii="Times New Roman" w:hAnsi="Times New Roman"/>
                <w:b/>
                <w:sz w:val="24"/>
                <w:szCs w:val="24"/>
              </w:rPr>
              <w:t>апреле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307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0036DA" w:rsidRPr="0030762C">
              <w:rPr>
                <w:rFonts w:ascii="Times New Roman" w:hAnsi="Times New Roman"/>
                <w:b/>
                <w:sz w:val="24"/>
                <w:szCs w:val="24"/>
              </w:rPr>
              <w:t>мае</w:t>
            </w:r>
            <w:r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497295" w:rsidRDefault="00693295" w:rsidP="00596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295">
              <w:rPr>
                <w:rFonts w:ascii="Times New Roman" w:hAnsi="Times New Roman"/>
                <w:b/>
                <w:sz w:val="24"/>
                <w:szCs w:val="24"/>
              </w:rPr>
              <w:t>апреле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30762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036DA" w:rsidRPr="0030762C">
        <w:rPr>
          <w:rFonts w:ascii="Times New Roman" w:hAnsi="Times New Roman"/>
          <w:b/>
          <w:sz w:val="24"/>
          <w:szCs w:val="24"/>
        </w:rPr>
        <w:t>мае</w:t>
      </w:r>
      <w:r w:rsidRPr="0030762C">
        <w:rPr>
          <w:rFonts w:ascii="Times New Roman" w:hAnsi="Times New Roman"/>
          <w:b/>
          <w:sz w:val="24"/>
          <w:szCs w:val="24"/>
        </w:rPr>
        <w:t xml:space="preserve"> </w:t>
      </w:r>
      <w:r w:rsidRPr="0030762C">
        <w:rPr>
          <w:rFonts w:ascii="Times New Roman" w:hAnsi="Times New Roman"/>
          <w:sz w:val="24"/>
          <w:szCs w:val="24"/>
        </w:rPr>
        <w:t>201</w:t>
      </w:r>
      <w:r w:rsidR="00037412" w:rsidRPr="0030762C">
        <w:rPr>
          <w:rFonts w:ascii="Times New Roman" w:hAnsi="Times New Roman"/>
          <w:sz w:val="24"/>
          <w:szCs w:val="24"/>
        </w:rPr>
        <w:t>7</w:t>
      </w:r>
      <w:r w:rsidRPr="0030762C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2600B5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6D74EF" w:rsidRPr="005176CE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proofErr w:type="gramStart"/>
      <w:r w:rsidRPr="005176CE">
        <w:rPr>
          <w:rFonts w:ascii="Times New Roman" w:hAnsi="Times New Roman"/>
          <w:sz w:val="24"/>
          <w:szCs w:val="24"/>
        </w:rPr>
        <w:t>от</w:t>
      </w:r>
      <w:proofErr w:type="gramEnd"/>
      <w:r w:rsidRPr="005176CE">
        <w:rPr>
          <w:rFonts w:ascii="Times New Roman" w:hAnsi="Times New Roman"/>
          <w:sz w:val="24"/>
          <w:szCs w:val="24"/>
        </w:rPr>
        <w:t>:</w:t>
      </w:r>
    </w:p>
    <w:p w:rsidR="0030762C" w:rsidRPr="0030762C" w:rsidRDefault="0030762C" w:rsidP="0030762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0762C">
        <w:rPr>
          <w:rFonts w:ascii="Times New Roman" w:hAnsi="Times New Roman"/>
          <w:b/>
          <w:i/>
          <w:sz w:val="24"/>
          <w:szCs w:val="24"/>
          <w:u w:val="single"/>
        </w:rPr>
        <w:t xml:space="preserve">-  Общества с ограниченной ответственностью  «Регион плюс» (ООО «Регион плюс»), </w:t>
      </w:r>
    </w:p>
    <w:p w:rsidR="0030762C" w:rsidRPr="0030762C" w:rsidRDefault="0030762C" w:rsidP="0030762C">
      <w:pPr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0762C">
        <w:rPr>
          <w:rFonts w:ascii="Times New Roman" w:hAnsi="Times New Roman"/>
          <w:b/>
          <w:i/>
          <w:sz w:val="24"/>
          <w:szCs w:val="24"/>
          <w:u w:val="single"/>
        </w:rPr>
        <w:t>- Общества с ограниченной ответственностью  «ИНКОМСЕТИ»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(ООО «ИНКОМСЕТИ»)</w:t>
      </w:r>
    </w:p>
    <w:p w:rsidR="006D74EF" w:rsidRPr="005176CE" w:rsidRDefault="0030762C" w:rsidP="0030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74EF" w:rsidRPr="005176CE"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</w:t>
      </w:r>
      <w:r w:rsidR="00D0270E" w:rsidRPr="005176CE">
        <w:rPr>
          <w:rFonts w:ascii="Times New Roman" w:hAnsi="Times New Roman"/>
          <w:sz w:val="24"/>
          <w:szCs w:val="24"/>
        </w:rPr>
        <w:t>а</w:t>
      </w:r>
      <w:r w:rsidR="006D74EF" w:rsidRPr="005176CE">
        <w:rPr>
          <w:rFonts w:ascii="Times New Roman" w:hAnsi="Times New Roman"/>
          <w:sz w:val="24"/>
          <w:szCs w:val="24"/>
        </w:rPr>
        <w:t xml:space="preserve"> о допуске для выполнения заявленных видов работ</w:t>
      </w:r>
      <w:r>
        <w:rPr>
          <w:rFonts w:ascii="Times New Roman" w:hAnsi="Times New Roman"/>
          <w:sz w:val="24"/>
          <w:szCs w:val="24"/>
        </w:rPr>
        <w:t>.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C40DC9" w:rsidRPr="00C40DC9" w:rsidRDefault="006D74EF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C40DC9" w:rsidRPr="002600B5" w:rsidRDefault="00C40DC9" w:rsidP="00C40DC9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30762C" w:rsidRPr="0030762C" w:rsidRDefault="00C40DC9" w:rsidP="003076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>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30762C" w:rsidRPr="0030762C">
        <w:rPr>
          <w:rFonts w:ascii="Times New Roman" w:hAnsi="Times New Roman"/>
          <w:b/>
          <w:sz w:val="24"/>
          <w:szCs w:val="24"/>
        </w:rPr>
        <w:t>ООО «Регион плюс», ООО ИНКОМСЕТИ».</w:t>
      </w:r>
    </w:p>
    <w:p w:rsidR="00C40DC9" w:rsidRPr="00B80AF2" w:rsidRDefault="00C40DC9" w:rsidP="00C40DC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C40DC9" w:rsidRPr="00F0650A" w:rsidRDefault="00C40DC9" w:rsidP="00C40DC9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30762C" w:rsidRPr="00952B45">
        <w:rPr>
          <w:rFonts w:ascii="Times New Roman" w:hAnsi="Times New Roman"/>
          <w:b/>
          <w:sz w:val="24"/>
          <w:szCs w:val="24"/>
        </w:rPr>
        <w:t>ООО «</w:t>
      </w:r>
      <w:r w:rsidR="0030762C">
        <w:rPr>
          <w:rFonts w:ascii="Times New Roman" w:hAnsi="Times New Roman"/>
          <w:b/>
          <w:sz w:val="24"/>
          <w:szCs w:val="24"/>
        </w:rPr>
        <w:t>Регион плюс</w:t>
      </w:r>
      <w:r w:rsidR="0030762C" w:rsidRPr="005176CE">
        <w:rPr>
          <w:rFonts w:ascii="Times New Roman" w:hAnsi="Times New Roman"/>
          <w:sz w:val="24"/>
          <w:szCs w:val="24"/>
        </w:rPr>
        <w:t xml:space="preserve">», </w:t>
      </w:r>
      <w:r w:rsidR="0030762C" w:rsidRPr="00952B45">
        <w:rPr>
          <w:rFonts w:ascii="Times New Roman" w:hAnsi="Times New Roman"/>
          <w:b/>
          <w:sz w:val="24"/>
          <w:szCs w:val="24"/>
        </w:rPr>
        <w:t>О</w:t>
      </w:r>
      <w:r w:rsidR="0030762C">
        <w:rPr>
          <w:rFonts w:ascii="Times New Roman" w:hAnsi="Times New Roman"/>
          <w:b/>
          <w:sz w:val="24"/>
          <w:szCs w:val="24"/>
        </w:rPr>
        <w:t>О</w:t>
      </w:r>
      <w:r w:rsidR="0030762C" w:rsidRPr="00952B45">
        <w:rPr>
          <w:rFonts w:ascii="Times New Roman" w:hAnsi="Times New Roman"/>
          <w:b/>
          <w:sz w:val="24"/>
          <w:szCs w:val="24"/>
        </w:rPr>
        <w:t>О «</w:t>
      </w:r>
      <w:r w:rsidR="0030762C">
        <w:rPr>
          <w:rFonts w:ascii="Times New Roman" w:hAnsi="Times New Roman"/>
          <w:b/>
          <w:sz w:val="24"/>
          <w:szCs w:val="24"/>
        </w:rPr>
        <w:t>ИНКОМСЕТИ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C40DC9" w:rsidRPr="005E6E90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C40DC9" w:rsidRPr="00A63CEA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40DC9" w:rsidRDefault="00C40DC9" w:rsidP="00C40D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8B152E" w:rsidRDefault="00C40DC9" w:rsidP="00C40DC9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C40DC9" w:rsidRDefault="00C40DC9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 w:rsidR="0030762C">
        <w:rPr>
          <w:rFonts w:ascii="Times New Roman" w:hAnsi="Times New Roman"/>
          <w:sz w:val="24"/>
          <w:szCs w:val="24"/>
        </w:rPr>
        <w:t>я</w:t>
      </w:r>
      <w:r w:rsidRPr="008B152E">
        <w:rPr>
          <w:rFonts w:ascii="Times New Roman" w:hAnsi="Times New Roman"/>
          <w:sz w:val="24"/>
          <w:szCs w:val="24"/>
        </w:rPr>
        <w:t xml:space="preserve">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30762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C40DC9" w:rsidRPr="007C7FF1" w:rsidRDefault="00C40DC9" w:rsidP="00C40DC9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Строительная компания «Купол»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C40DC9" w:rsidRPr="00AA5876" w:rsidRDefault="00C40DC9" w:rsidP="00AA5876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</w:rPr>
      </w:pPr>
      <w:r w:rsidRPr="00CD5E7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(ООО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СК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Купол</w:t>
      </w:r>
      <w:r w:rsidRPr="007C7FF1">
        <w:rPr>
          <w:rFonts w:ascii="Times New Roman" w:hAnsi="Times New Roman"/>
          <w:i/>
          <w:sz w:val="24"/>
          <w:szCs w:val="24"/>
          <w:u w:val="single"/>
        </w:rPr>
        <w:t xml:space="preserve">»)   </w:t>
      </w:r>
      <w:r w:rsidRPr="008B152E">
        <w:rPr>
          <w:rFonts w:ascii="Times New Roman" w:hAnsi="Times New Roman"/>
          <w:sz w:val="24"/>
          <w:szCs w:val="24"/>
        </w:rPr>
        <w:t>был</w:t>
      </w:r>
      <w:r w:rsidR="0077087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проведен</w:t>
      </w:r>
      <w:r w:rsidR="0077087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внепланов</w:t>
      </w:r>
      <w:r w:rsidR="0077087C">
        <w:rPr>
          <w:rFonts w:ascii="Times New Roman" w:hAnsi="Times New Roman"/>
          <w:sz w:val="24"/>
          <w:szCs w:val="24"/>
        </w:rPr>
        <w:t>ая</w:t>
      </w:r>
      <w:r w:rsidRPr="008B152E">
        <w:rPr>
          <w:rFonts w:ascii="Times New Roman" w:hAnsi="Times New Roman"/>
          <w:sz w:val="24"/>
          <w:szCs w:val="24"/>
        </w:rPr>
        <w:t xml:space="preserve"> проверк</w:t>
      </w:r>
      <w:r w:rsidR="0077087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40DC9" w:rsidRPr="00477081" w:rsidRDefault="00C40DC9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</w:t>
      </w:r>
      <w:r w:rsidR="0077087C"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внепланов</w:t>
      </w:r>
      <w:r w:rsidR="0077087C"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провер</w:t>
      </w:r>
      <w:r w:rsidR="0077087C">
        <w:rPr>
          <w:rFonts w:ascii="Times New Roman" w:hAnsi="Times New Roman"/>
          <w:sz w:val="24"/>
          <w:szCs w:val="24"/>
        </w:rPr>
        <w:t>ки</w:t>
      </w:r>
      <w:r w:rsidRPr="008B152E">
        <w:rPr>
          <w:rFonts w:ascii="Times New Roman" w:hAnsi="Times New Roman"/>
          <w:sz w:val="24"/>
          <w:szCs w:val="24"/>
        </w:rPr>
        <w:t xml:space="preserve"> указанн</w:t>
      </w:r>
      <w:r w:rsidR="0077087C">
        <w:rPr>
          <w:rFonts w:ascii="Times New Roman" w:hAnsi="Times New Roman"/>
          <w:sz w:val="24"/>
          <w:szCs w:val="24"/>
        </w:rPr>
        <w:t>ая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 w:rsidR="0077087C">
        <w:rPr>
          <w:rFonts w:ascii="Times New Roman" w:hAnsi="Times New Roman"/>
          <w:sz w:val="24"/>
          <w:szCs w:val="24"/>
        </w:rPr>
        <w:t>я</w:t>
      </w:r>
      <w:r w:rsidRPr="008B152E">
        <w:rPr>
          <w:rFonts w:ascii="Times New Roman" w:hAnsi="Times New Roman"/>
          <w:sz w:val="24"/>
          <w:szCs w:val="24"/>
        </w:rPr>
        <w:t xml:space="preserve"> соответству</w:t>
      </w:r>
      <w:r w:rsidR="0077087C">
        <w:rPr>
          <w:rFonts w:ascii="Times New Roman" w:hAnsi="Times New Roman"/>
          <w:sz w:val="24"/>
          <w:szCs w:val="24"/>
        </w:rPr>
        <w:t>е</w:t>
      </w:r>
      <w:r w:rsidRPr="008B152E">
        <w:rPr>
          <w:rFonts w:ascii="Times New Roman" w:hAnsi="Times New Roman"/>
          <w:sz w:val="24"/>
          <w:szCs w:val="24"/>
        </w:rPr>
        <w:t>т условиям членства в АСРО «ГС РМЭ» и требованиям к выдаче Свидетельств о допуске для выполнения заявленных видов работ.</w:t>
      </w:r>
    </w:p>
    <w:p w:rsidR="00C40DC9" w:rsidRDefault="00C40DC9" w:rsidP="00C40D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8B152E" w:rsidRDefault="00C40DC9" w:rsidP="00C40DC9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</w:p>
    <w:p w:rsidR="00C40DC9" w:rsidRPr="008B152E" w:rsidRDefault="00C40DC9" w:rsidP="00C40D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Хмелева В.Н.,</w:t>
      </w:r>
      <w:r w:rsidRPr="008B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Купол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40DC9" w:rsidRDefault="00C40DC9" w:rsidP="00C40DC9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C40DC9" w:rsidRPr="008B152E" w:rsidRDefault="00C40DC9" w:rsidP="00C40DC9">
      <w:pPr>
        <w:spacing w:after="0" w:line="240" w:lineRule="auto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30762C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СК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Купол».</w:t>
      </w:r>
    </w:p>
    <w:p w:rsidR="00C40DC9" w:rsidRPr="00155036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 w:rsidR="0030762C"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 w:rsidR="0030762C"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 w:rsidR="0030762C"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30762C"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30762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C40DC9" w:rsidRPr="009C3BD2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40DC9" w:rsidRDefault="00C40DC9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00B5" w:rsidRDefault="006D74EF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D4E4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600B5" w:rsidRDefault="002600B5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00B5" w:rsidRDefault="002600B5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413" w:rsidRPr="00B80AF2" w:rsidRDefault="002600B5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  <w:t xml:space="preserve">            </w:t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49729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B5413" w:rsidRPr="00B80AF2">
        <w:rPr>
          <w:rFonts w:ascii="Times New Roman" w:hAnsi="Times New Roman"/>
          <w:sz w:val="24"/>
          <w:szCs w:val="24"/>
        </w:rPr>
        <w:t xml:space="preserve">  </w:t>
      </w:r>
    </w:p>
    <w:p w:rsidR="000B5413" w:rsidRPr="002600B5" w:rsidRDefault="008D4E48" w:rsidP="000B54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B5413"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38233E" w:rsidRPr="00494B73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0B5413">
        <w:rPr>
          <w:rFonts w:ascii="Times New Roman" w:hAnsi="Times New Roman"/>
          <w:b/>
          <w:sz w:val="24"/>
          <w:szCs w:val="24"/>
        </w:rPr>
        <w:t>плановых провер</w:t>
      </w:r>
      <w:r w:rsidR="000E269F">
        <w:rPr>
          <w:rFonts w:ascii="Times New Roman" w:hAnsi="Times New Roman"/>
          <w:b/>
          <w:sz w:val="24"/>
          <w:szCs w:val="24"/>
        </w:rPr>
        <w:t>ок</w:t>
      </w:r>
      <w:r w:rsidRPr="000B5413">
        <w:rPr>
          <w:rFonts w:ascii="Times New Roman" w:hAnsi="Times New Roman"/>
          <w:b/>
          <w:sz w:val="24"/>
          <w:szCs w:val="24"/>
        </w:rPr>
        <w:t xml:space="preserve"> в </w:t>
      </w:r>
      <w:r w:rsidR="00497295">
        <w:rPr>
          <w:rFonts w:ascii="Times New Roman" w:hAnsi="Times New Roman"/>
          <w:b/>
          <w:sz w:val="24"/>
          <w:szCs w:val="24"/>
        </w:rPr>
        <w:t>апреле</w:t>
      </w:r>
      <w:r w:rsidRPr="000B5413">
        <w:rPr>
          <w:rFonts w:ascii="Times New Roman" w:hAnsi="Times New Roman"/>
          <w:b/>
          <w:sz w:val="24"/>
          <w:szCs w:val="24"/>
        </w:rPr>
        <w:t xml:space="preserve">  201</w:t>
      </w:r>
      <w:r w:rsidR="00195F09">
        <w:rPr>
          <w:rFonts w:ascii="Times New Roman" w:hAnsi="Times New Roman"/>
          <w:b/>
          <w:sz w:val="24"/>
          <w:szCs w:val="24"/>
        </w:rPr>
        <w:t>7</w:t>
      </w:r>
      <w:r w:rsidRPr="000B5413">
        <w:rPr>
          <w:rFonts w:ascii="Times New Roman" w:hAnsi="Times New Roman"/>
          <w:b/>
          <w:sz w:val="24"/>
          <w:szCs w:val="24"/>
        </w:rPr>
        <w:t xml:space="preserve"> г.</w:t>
      </w:r>
    </w:p>
    <w:p w:rsidR="000B5413" w:rsidRPr="0038233E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8233E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38233E">
        <w:rPr>
          <w:rFonts w:ascii="Times New Roman" w:hAnsi="Times New Roman"/>
          <w:sz w:val="24"/>
          <w:szCs w:val="24"/>
        </w:rPr>
        <w:t>7</w:t>
      </w:r>
      <w:r w:rsidRPr="0038233E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38233E">
        <w:rPr>
          <w:rFonts w:ascii="Times New Roman" w:hAnsi="Times New Roman"/>
          <w:sz w:val="24"/>
          <w:szCs w:val="24"/>
        </w:rPr>
        <w:t>А</w:t>
      </w:r>
      <w:r w:rsidR="00F21975" w:rsidRPr="0038233E">
        <w:rPr>
          <w:rFonts w:ascii="Times New Roman" w:hAnsi="Times New Roman"/>
          <w:sz w:val="24"/>
          <w:szCs w:val="24"/>
        </w:rPr>
        <w:t>СРО «ГС РМЭ»</w:t>
      </w:r>
      <w:r w:rsidRPr="0038233E">
        <w:rPr>
          <w:rFonts w:ascii="Times New Roman" w:hAnsi="Times New Roman"/>
          <w:sz w:val="24"/>
          <w:szCs w:val="24"/>
        </w:rPr>
        <w:t xml:space="preserve"> </w:t>
      </w:r>
      <w:r w:rsidR="0038233E" w:rsidRPr="0038233E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38233E">
        <w:rPr>
          <w:rFonts w:ascii="Times New Roman" w:hAnsi="Times New Roman"/>
          <w:sz w:val="24"/>
          <w:szCs w:val="24"/>
        </w:rPr>
        <w:t>:</w:t>
      </w:r>
    </w:p>
    <w:p w:rsidR="00095C49" w:rsidRPr="00494B73" w:rsidRDefault="00095C49" w:rsidP="000B5413">
      <w:pPr>
        <w:spacing w:after="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38233E" w:rsidRPr="00B53B61" w:rsidRDefault="00494B73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7295">
        <w:rPr>
          <w:rFonts w:ascii="Times New Roman" w:hAnsi="Times New Roman"/>
          <w:b/>
          <w:sz w:val="24"/>
          <w:szCs w:val="24"/>
          <w:u w:val="single"/>
        </w:rPr>
        <w:t>апреле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8233E">
        <w:rPr>
          <w:rFonts w:ascii="Times New Roman" w:hAnsi="Times New Roman"/>
          <w:sz w:val="24"/>
          <w:szCs w:val="24"/>
          <w:u w:val="single"/>
        </w:rPr>
        <w:t>7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г. запланировано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 xml:space="preserve">16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проверок, проведено </w:t>
      </w:r>
      <w:r w:rsidR="0038233E" w:rsidRPr="0038233E">
        <w:rPr>
          <w:rFonts w:ascii="Times New Roman" w:hAnsi="Times New Roman"/>
          <w:b/>
          <w:sz w:val="24"/>
          <w:szCs w:val="24"/>
          <w:u w:val="single"/>
        </w:rPr>
        <w:t>1</w:t>
      </w:r>
      <w:r w:rsidR="00497295">
        <w:rPr>
          <w:rFonts w:ascii="Times New Roman" w:hAnsi="Times New Roman"/>
          <w:b/>
          <w:sz w:val="24"/>
          <w:szCs w:val="24"/>
          <w:u w:val="single"/>
        </w:rPr>
        <w:t>5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38233E" w:rsidRPr="002766A1" w:rsidRDefault="0038233E" w:rsidP="0038233E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95C49">
        <w:rPr>
          <w:rFonts w:ascii="Times New Roman" w:hAnsi="Times New Roman"/>
          <w:sz w:val="24"/>
          <w:szCs w:val="24"/>
        </w:rPr>
        <w:t xml:space="preserve">- </w:t>
      </w:r>
      <w:r w:rsidR="00494B73">
        <w:rPr>
          <w:rFonts w:ascii="Times New Roman" w:hAnsi="Times New Roman"/>
          <w:sz w:val="24"/>
          <w:szCs w:val="24"/>
        </w:rPr>
        <w:t xml:space="preserve">в связи с поступившим заявлением </w:t>
      </w:r>
      <w:r w:rsidR="00F350D7" w:rsidRPr="00A04CA6">
        <w:rPr>
          <w:rFonts w:ascii="Times New Roman" w:hAnsi="Times New Roman"/>
          <w:sz w:val="24"/>
          <w:szCs w:val="24"/>
        </w:rPr>
        <w:t>(</w:t>
      </w:r>
      <w:proofErr w:type="spellStart"/>
      <w:r w:rsidR="00F350D7" w:rsidRPr="00A04CA6">
        <w:rPr>
          <w:rFonts w:ascii="Times New Roman" w:hAnsi="Times New Roman"/>
          <w:sz w:val="24"/>
          <w:szCs w:val="24"/>
        </w:rPr>
        <w:t>вх</w:t>
      </w:r>
      <w:proofErr w:type="spellEnd"/>
      <w:r w:rsidR="00F350D7" w:rsidRPr="00A04CA6">
        <w:rPr>
          <w:rFonts w:ascii="Times New Roman" w:hAnsi="Times New Roman"/>
          <w:sz w:val="24"/>
          <w:szCs w:val="24"/>
        </w:rPr>
        <w:t xml:space="preserve">. № </w:t>
      </w:r>
      <w:r w:rsidR="00A04CA6">
        <w:rPr>
          <w:rFonts w:ascii="Times New Roman" w:hAnsi="Times New Roman"/>
          <w:sz w:val="24"/>
          <w:szCs w:val="24"/>
        </w:rPr>
        <w:t>243</w:t>
      </w:r>
      <w:r w:rsidR="00F350D7" w:rsidRPr="00A04CA6">
        <w:rPr>
          <w:rFonts w:ascii="Times New Roman" w:hAnsi="Times New Roman"/>
          <w:sz w:val="24"/>
          <w:szCs w:val="24"/>
        </w:rPr>
        <w:t xml:space="preserve"> от </w:t>
      </w:r>
      <w:r w:rsidR="00A04CA6">
        <w:rPr>
          <w:rFonts w:ascii="Times New Roman" w:hAnsi="Times New Roman"/>
          <w:sz w:val="24"/>
          <w:szCs w:val="24"/>
        </w:rPr>
        <w:t>10</w:t>
      </w:r>
      <w:r w:rsidR="00F350D7" w:rsidRPr="00A04CA6">
        <w:rPr>
          <w:rFonts w:ascii="Times New Roman" w:hAnsi="Times New Roman"/>
          <w:sz w:val="24"/>
          <w:szCs w:val="24"/>
        </w:rPr>
        <w:t>.0</w:t>
      </w:r>
      <w:r w:rsidR="00A04CA6">
        <w:rPr>
          <w:rFonts w:ascii="Times New Roman" w:hAnsi="Times New Roman"/>
          <w:sz w:val="24"/>
          <w:szCs w:val="24"/>
        </w:rPr>
        <w:t>4</w:t>
      </w:r>
      <w:r w:rsidR="00F350D7" w:rsidRPr="00A04CA6">
        <w:rPr>
          <w:rFonts w:ascii="Times New Roman" w:hAnsi="Times New Roman"/>
          <w:sz w:val="24"/>
          <w:szCs w:val="24"/>
        </w:rPr>
        <w:t>.2017г.)</w:t>
      </w:r>
      <w:r w:rsidR="00F350D7">
        <w:rPr>
          <w:rFonts w:ascii="Times New Roman" w:hAnsi="Times New Roman"/>
          <w:sz w:val="24"/>
          <w:szCs w:val="24"/>
        </w:rPr>
        <w:t xml:space="preserve"> </w:t>
      </w:r>
      <w:r w:rsidR="00494B73">
        <w:rPr>
          <w:rFonts w:ascii="Times New Roman" w:hAnsi="Times New Roman"/>
          <w:sz w:val="24"/>
          <w:szCs w:val="24"/>
        </w:rPr>
        <w:t xml:space="preserve">о переносе плановой проверки с </w:t>
      </w:r>
      <w:r w:rsidR="00497295">
        <w:rPr>
          <w:rFonts w:ascii="Times New Roman" w:hAnsi="Times New Roman"/>
          <w:sz w:val="24"/>
          <w:szCs w:val="24"/>
        </w:rPr>
        <w:t>апреля</w:t>
      </w:r>
      <w:r w:rsidR="00494B73">
        <w:rPr>
          <w:rFonts w:ascii="Times New Roman" w:hAnsi="Times New Roman"/>
          <w:sz w:val="24"/>
          <w:szCs w:val="24"/>
        </w:rPr>
        <w:t xml:space="preserve"> 2017г. на </w:t>
      </w:r>
      <w:r w:rsidR="00497295">
        <w:rPr>
          <w:rFonts w:ascii="Times New Roman" w:hAnsi="Times New Roman"/>
          <w:sz w:val="24"/>
          <w:szCs w:val="24"/>
        </w:rPr>
        <w:t>май</w:t>
      </w:r>
      <w:r w:rsidR="00494B73">
        <w:rPr>
          <w:rFonts w:ascii="Times New Roman" w:hAnsi="Times New Roman"/>
          <w:sz w:val="24"/>
          <w:szCs w:val="24"/>
        </w:rPr>
        <w:t xml:space="preserve"> 2017г. от члена АСРО «ГС РМЭ»</w:t>
      </w:r>
      <w:r w:rsidRPr="00095C49">
        <w:rPr>
          <w:rFonts w:ascii="Times New Roman" w:hAnsi="Times New Roman"/>
          <w:sz w:val="24"/>
          <w:szCs w:val="24"/>
        </w:rPr>
        <w:t xml:space="preserve"> </w:t>
      </w:r>
      <w:r w:rsidRPr="00F350D7">
        <w:rPr>
          <w:rFonts w:ascii="Times New Roman" w:hAnsi="Times New Roman"/>
          <w:b/>
          <w:sz w:val="24"/>
          <w:szCs w:val="24"/>
        </w:rPr>
        <w:t>ООО «</w:t>
      </w:r>
      <w:r w:rsidR="00497295">
        <w:rPr>
          <w:rFonts w:ascii="Times New Roman" w:hAnsi="Times New Roman"/>
          <w:b/>
          <w:sz w:val="24"/>
          <w:szCs w:val="24"/>
        </w:rPr>
        <w:t>Грань</w:t>
      </w:r>
      <w:proofErr w:type="gramStart"/>
      <w:r w:rsidR="00497295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F350D7">
        <w:rPr>
          <w:rFonts w:ascii="Times New Roman" w:hAnsi="Times New Roman"/>
          <w:b/>
          <w:sz w:val="24"/>
          <w:szCs w:val="24"/>
        </w:rPr>
        <w:t>»</w:t>
      </w:r>
      <w:r w:rsidRPr="00095C49">
        <w:rPr>
          <w:rFonts w:ascii="Times New Roman" w:hAnsi="Times New Roman"/>
          <w:sz w:val="24"/>
          <w:szCs w:val="24"/>
        </w:rPr>
        <w:t xml:space="preserve"> </w:t>
      </w:r>
      <w:r w:rsidR="00095C49">
        <w:rPr>
          <w:rFonts w:ascii="Times New Roman" w:hAnsi="Times New Roman"/>
          <w:sz w:val="24"/>
          <w:szCs w:val="24"/>
        </w:rPr>
        <w:t xml:space="preserve">проверка </w:t>
      </w:r>
      <w:r w:rsidR="00095C49" w:rsidRPr="00F350D7">
        <w:rPr>
          <w:rFonts w:ascii="Times New Roman" w:hAnsi="Times New Roman"/>
          <w:sz w:val="24"/>
          <w:szCs w:val="24"/>
        </w:rPr>
        <w:t xml:space="preserve">перенесена решением Совета </w:t>
      </w:r>
      <w:r w:rsidR="00F350D7" w:rsidRPr="00F350D7">
        <w:rPr>
          <w:rFonts w:ascii="Times New Roman" w:hAnsi="Times New Roman"/>
          <w:sz w:val="24"/>
          <w:szCs w:val="24"/>
        </w:rPr>
        <w:t xml:space="preserve">АСРО «ГС РМЭ» </w:t>
      </w:r>
      <w:r w:rsidR="00095C49" w:rsidRPr="002766A1">
        <w:rPr>
          <w:rFonts w:ascii="Times New Roman" w:hAnsi="Times New Roman"/>
          <w:sz w:val="24"/>
          <w:szCs w:val="24"/>
        </w:rPr>
        <w:t xml:space="preserve">от </w:t>
      </w:r>
      <w:r w:rsidR="002766A1">
        <w:rPr>
          <w:rFonts w:ascii="Times New Roman" w:hAnsi="Times New Roman"/>
          <w:sz w:val="24"/>
          <w:szCs w:val="24"/>
        </w:rPr>
        <w:t>13</w:t>
      </w:r>
      <w:r w:rsidR="00095C49" w:rsidRPr="002766A1">
        <w:rPr>
          <w:rFonts w:ascii="Times New Roman" w:hAnsi="Times New Roman"/>
          <w:sz w:val="24"/>
          <w:szCs w:val="24"/>
        </w:rPr>
        <w:t>.0</w:t>
      </w:r>
      <w:r w:rsidR="002766A1">
        <w:rPr>
          <w:rFonts w:ascii="Times New Roman" w:hAnsi="Times New Roman"/>
          <w:sz w:val="24"/>
          <w:szCs w:val="24"/>
        </w:rPr>
        <w:t>4</w:t>
      </w:r>
      <w:r w:rsidR="00095C49" w:rsidRPr="002766A1">
        <w:rPr>
          <w:rFonts w:ascii="Times New Roman" w:hAnsi="Times New Roman"/>
          <w:sz w:val="24"/>
          <w:szCs w:val="24"/>
        </w:rPr>
        <w:t xml:space="preserve">.2017г.  </w:t>
      </w:r>
      <w:r w:rsidRPr="002766A1">
        <w:rPr>
          <w:rFonts w:ascii="Times New Roman" w:hAnsi="Times New Roman"/>
          <w:sz w:val="24"/>
          <w:szCs w:val="24"/>
        </w:rPr>
        <w:t xml:space="preserve"> </w:t>
      </w:r>
      <w:r w:rsidR="00F350D7" w:rsidRPr="002766A1">
        <w:rPr>
          <w:rFonts w:ascii="Times New Roman" w:hAnsi="Times New Roman"/>
          <w:sz w:val="24"/>
          <w:szCs w:val="24"/>
        </w:rPr>
        <w:t xml:space="preserve">на </w:t>
      </w:r>
      <w:r w:rsidR="00497295" w:rsidRPr="002766A1">
        <w:rPr>
          <w:rFonts w:ascii="Times New Roman" w:hAnsi="Times New Roman"/>
          <w:sz w:val="24"/>
          <w:szCs w:val="24"/>
        </w:rPr>
        <w:t>май</w:t>
      </w:r>
      <w:r w:rsidR="00F350D7" w:rsidRPr="002766A1">
        <w:rPr>
          <w:rFonts w:ascii="Times New Roman" w:hAnsi="Times New Roman"/>
          <w:sz w:val="24"/>
          <w:szCs w:val="24"/>
        </w:rPr>
        <w:t xml:space="preserve"> 2017г.</w:t>
      </w:r>
    </w:p>
    <w:p w:rsidR="000B5413" w:rsidRPr="00B80AF2" w:rsidRDefault="000B5413" w:rsidP="000B541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B5413" w:rsidRDefault="000B5413" w:rsidP="000B541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нарушения не выявлены:</w:t>
      </w:r>
    </w:p>
    <w:p w:rsidR="0030762C" w:rsidRDefault="0084574F" w:rsidP="000B54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«Вектор», ООО «</w:t>
      </w:r>
      <w:proofErr w:type="spellStart"/>
      <w:r>
        <w:rPr>
          <w:rFonts w:ascii="Times New Roman" w:hAnsi="Times New Roman"/>
          <w:sz w:val="24"/>
          <w:szCs w:val="24"/>
        </w:rPr>
        <w:t>Союзстрой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Лавстрой</w:t>
      </w:r>
      <w:proofErr w:type="spellEnd"/>
      <w:r>
        <w:rPr>
          <w:rFonts w:ascii="Times New Roman" w:hAnsi="Times New Roman"/>
          <w:sz w:val="24"/>
          <w:szCs w:val="24"/>
        </w:rPr>
        <w:t>», ООО НПП «МАРСИСТЕМСЕРВИС», ЗАО «</w:t>
      </w:r>
      <w:proofErr w:type="spellStart"/>
      <w:r>
        <w:rPr>
          <w:rFonts w:ascii="Times New Roman" w:hAnsi="Times New Roman"/>
          <w:sz w:val="24"/>
          <w:szCs w:val="24"/>
        </w:rPr>
        <w:t>Мариэлсантехмонтаж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Инжекомстрой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Бирхаус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Сантехпром</w:t>
      </w:r>
      <w:proofErr w:type="spellEnd"/>
      <w:r>
        <w:rPr>
          <w:rFonts w:ascii="Times New Roman" w:hAnsi="Times New Roman"/>
          <w:sz w:val="24"/>
          <w:szCs w:val="24"/>
        </w:rPr>
        <w:t>», ГУП РМЭ «</w:t>
      </w:r>
      <w:proofErr w:type="spellStart"/>
      <w:r>
        <w:rPr>
          <w:rFonts w:ascii="Times New Roman" w:hAnsi="Times New Roman"/>
          <w:sz w:val="24"/>
          <w:szCs w:val="24"/>
        </w:rPr>
        <w:t>Мостремстрой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«Монтажник», ООО </w:t>
      </w:r>
      <w:proofErr w:type="spellStart"/>
      <w:r>
        <w:rPr>
          <w:rFonts w:ascii="Times New Roman" w:hAnsi="Times New Roman"/>
          <w:sz w:val="24"/>
          <w:szCs w:val="24"/>
        </w:rPr>
        <w:t>ИнЭлЦ</w:t>
      </w:r>
      <w:proofErr w:type="spellEnd"/>
      <w:r>
        <w:rPr>
          <w:rFonts w:ascii="Times New Roman" w:hAnsi="Times New Roman"/>
          <w:sz w:val="24"/>
          <w:szCs w:val="24"/>
        </w:rPr>
        <w:t xml:space="preserve"> «Герц-м», ООО СО «ИНЛИФТ».</w:t>
      </w:r>
      <w:proofErr w:type="gramEnd"/>
    </w:p>
    <w:p w:rsidR="000B5413" w:rsidRPr="003F5EC9" w:rsidRDefault="000B5413" w:rsidP="003F5EC9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2600B5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>: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0B5413" w:rsidRPr="00B80AF2" w:rsidRDefault="00361DCD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В.Н.,</w:t>
      </w:r>
      <w:r w:rsidR="000B5413" w:rsidRPr="00B80AF2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</w:t>
      </w:r>
      <w:r w:rsidR="000B5413"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="000B5413" w:rsidRPr="00B80AF2">
        <w:rPr>
          <w:rFonts w:ascii="Times New Roman" w:hAnsi="Times New Roman"/>
          <w:b/>
          <w:sz w:val="24"/>
          <w:szCs w:val="24"/>
        </w:rPr>
        <w:t>.</w:t>
      </w:r>
      <w:r w:rsidR="000B5413" w:rsidRPr="00B80AF2">
        <w:rPr>
          <w:rFonts w:ascii="Times New Roman" w:hAnsi="Times New Roman"/>
          <w:sz w:val="24"/>
          <w:szCs w:val="24"/>
        </w:rPr>
        <w:t xml:space="preserve"> </w:t>
      </w: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8D4E48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D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0B5413" w:rsidRPr="00B80AF2" w:rsidRDefault="000B5413" w:rsidP="000B54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sz w:val="24"/>
          <w:szCs w:val="24"/>
        </w:rPr>
        <w:t>.</w:t>
      </w:r>
    </w:p>
    <w:p w:rsidR="006B51F6" w:rsidRPr="0087354A" w:rsidRDefault="000B5413" w:rsidP="0087354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6712" w:rsidRPr="00F66712" w:rsidRDefault="00F66712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2600B5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6B7CE3" w:rsidRDefault="000B5413" w:rsidP="00467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проведенных плановых проверок </w:t>
      </w:r>
      <w:r w:rsidRPr="00B80AF2">
        <w:rPr>
          <w:rFonts w:ascii="Times New Roman" w:hAnsi="Times New Roman"/>
          <w:b/>
          <w:i/>
          <w:sz w:val="24"/>
          <w:szCs w:val="24"/>
        </w:rPr>
        <w:t>выявлены нарушения:</w:t>
      </w:r>
    </w:p>
    <w:p w:rsidR="002E73BD" w:rsidRPr="008D4E48" w:rsidRDefault="008D4E48" w:rsidP="00467B8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4E4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p w:rsidR="00467B8A" w:rsidRPr="00D646DE" w:rsidRDefault="00467B8A" w:rsidP="002E73B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организациях - членах </w:t>
      </w:r>
      <w:r w:rsidR="004877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615366" w:rsidRPr="002A0408" w:rsidRDefault="00497295" w:rsidP="002A0408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04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A0408">
        <w:rPr>
          <w:rFonts w:ascii="Times New Roman" w:hAnsi="Times New Roman"/>
          <w:b/>
          <w:sz w:val="24"/>
          <w:szCs w:val="24"/>
        </w:rPr>
        <w:t>Электротехсервис</w:t>
      </w:r>
      <w:proofErr w:type="spellEnd"/>
      <w:r w:rsidRPr="002A0408">
        <w:rPr>
          <w:rFonts w:ascii="Times New Roman" w:hAnsi="Times New Roman"/>
          <w:b/>
          <w:sz w:val="24"/>
          <w:szCs w:val="24"/>
        </w:rPr>
        <w:t xml:space="preserve">», </w:t>
      </w:r>
      <w:r w:rsidR="0084574F" w:rsidRPr="002A0408">
        <w:rPr>
          <w:rFonts w:ascii="Times New Roman" w:hAnsi="Times New Roman"/>
          <w:b/>
          <w:sz w:val="24"/>
          <w:szCs w:val="24"/>
        </w:rPr>
        <w:t xml:space="preserve">ООО «Домостроительный комбинат №5», </w:t>
      </w:r>
      <w:r w:rsidRPr="002A04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A0408">
        <w:rPr>
          <w:rFonts w:ascii="Times New Roman" w:hAnsi="Times New Roman"/>
          <w:b/>
          <w:sz w:val="24"/>
          <w:szCs w:val="24"/>
        </w:rPr>
        <w:t>Бурводстрой</w:t>
      </w:r>
      <w:proofErr w:type="spellEnd"/>
      <w:r w:rsidRPr="002A0408">
        <w:rPr>
          <w:rFonts w:ascii="Times New Roman" w:hAnsi="Times New Roman"/>
          <w:b/>
          <w:sz w:val="24"/>
          <w:szCs w:val="24"/>
        </w:rPr>
        <w:t xml:space="preserve">» 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не соблюдаются</w:t>
      </w:r>
      <w:r w:rsidR="00467B8A" w:rsidRPr="002A0408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по</w:t>
      </w:r>
      <w:r w:rsidR="00467B8A" w:rsidRPr="002A0408">
        <w:rPr>
          <w:rFonts w:ascii="Times New Roman" w:hAnsi="Times New Roman"/>
          <w:i/>
          <w:sz w:val="24"/>
          <w:szCs w:val="24"/>
        </w:rPr>
        <w:t xml:space="preserve"> 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 образования с проведением аттестации не реже чем один раз</w:t>
      </w:r>
      <w:proofErr w:type="gramEnd"/>
      <w:r w:rsidR="00467B8A" w:rsidRPr="002A0408">
        <w:rPr>
          <w:rFonts w:ascii="Times New Roman" w:hAnsi="Times New Roman"/>
          <w:b/>
          <w:i/>
          <w:sz w:val="24"/>
          <w:szCs w:val="24"/>
        </w:rPr>
        <w:t xml:space="preserve"> в пять лет</w:t>
      </w:r>
      <w:r w:rsidR="00467B8A" w:rsidRPr="002A0408">
        <w:rPr>
          <w:rFonts w:ascii="Times New Roman" w:hAnsi="Times New Roman"/>
          <w:sz w:val="24"/>
          <w:szCs w:val="24"/>
        </w:rPr>
        <w:t xml:space="preserve">). </w:t>
      </w:r>
    </w:p>
    <w:p w:rsidR="002A0408" w:rsidRPr="002A0408" w:rsidRDefault="002A0408" w:rsidP="002A0408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408">
        <w:rPr>
          <w:rFonts w:ascii="Times New Roman" w:hAnsi="Times New Roman"/>
          <w:b/>
          <w:sz w:val="24"/>
          <w:szCs w:val="24"/>
        </w:rPr>
        <w:t xml:space="preserve">ООО «Домостроительный комбинат №5» </w:t>
      </w:r>
      <w:r w:rsidRPr="002A0408">
        <w:rPr>
          <w:rFonts w:ascii="Times New Roman" w:hAnsi="Times New Roman"/>
          <w:b/>
          <w:i/>
          <w:sz w:val="24"/>
          <w:szCs w:val="24"/>
        </w:rPr>
        <w:t>не соблюдается</w:t>
      </w:r>
      <w:r w:rsidRPr="002A0408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Pr="002A040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A040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Pr="002A0408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2A0408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</w:t>
      </w:r>
      <w:r w:rsidR="00102466">
        <w:rPr>
          <w:rFonts w:ascii="Times New Roman" w:hAnsi="Times New Roman"/>
          <w:sz w:val="24"/>
          <w:szCs w:val="24"/>
        </w:rPr>
        <w:t>А</w:t>
      </w:r>
      <w:r w:rsidRPr="002A0408">
        <w:rPr>
          <w:rFonts w:ascii="Times New Roman" w:hAnsi="Times New Roman"/>
          <w:sz w:val="24"/>
          <w:szCs w:val="24"/>
        </w:rPr>
        <w:t xml:space="preserve">СРО НП "ГС РМЭ" от 17 апреля 2015г., протокол № 1. </w:t>
      </w:r>
    </w:p>
    <w:p w:rsidR="0084574F" w:rsidRPr="0084574F" w:rsidRDefault="0084574F" w:rsidP="00845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413" w:rsidRPr="002600B5" w:rsidRDefault="00615366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ab/>
      </w:r>
      <w:r w:rsidR="000B5413"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2600B5">
        <w:rPr>
          <w:rFonts w:ascii="Times New Roman" w:hAnsi="Times New Roman"/>
          <w:b/>
          <w:sz w:val="24"/>
          <w:szCs w:val="24"/>
        </w:rPr>
        <w:t>:</w:t>
      </w:r>
      <w:r w:rsidR="000B5413" w:rsidRPr="002600B5">
        <w:rPr>
          <w:rFonts w:ascii="Times New Roman" w:hAnsi="Times New Roman"/>
          <w:b/>
          <w:sz w:val="24"/>
          <w:szCs w:val="24"/>
        </w:rPr>
        <w:tab/>
      </w:r>
    </w:p>
    <w:p w:rsidR="0084574F" w:rsidRDefault="000B5413" w:rsidP="00845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</w:t>
      </w:r>
      <w:r w:rsidR="0084574F">
        <w:rPr>
          <w:rFonts w:ascii="Times New Roman" w:hAnsi="Times New Roman"/>
          <w:sz w:val="24"/>
          <w:szCs w:val="24"/>
        </w:rPr>
        <w:t xml:space="preserve">          </w:t>
      </w:r>
      <w:r w:rsidR="00467B8A"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>, который  предложил 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</w:t>
      </w:r>
      <w:proofErr w:type="gramStart"/>
      <w:r w:rsidR="00B0655C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84574F" w:rsidRPr="008D4E48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84574F" w:rsidRPr="008D4E4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84574F" w:rsidRPr="008D4E48">
        <w:rPr>
          <w:rFonts w:ascii="Times New Roman" w:hAnsi="Times New Roman"/>
          <w:b/>
          <w:sz w:val="24"/>
          <w:szCs w:val="24"/>
        </w:rPr>
        <w:t>Электротехсервис</w:t>
      </w:r>
      <w:proofErr w:type="spellEnd"/>
      <w:r w:rsidR="0084574F" w:rsidRPr="008D4E48">
        <w:rPr>
          <w:rFonts w:ascii="Times New Roman" w:hAnsi="Times New Roman"/>
          <w:b/>
          <w:sz w:val="24"/>
          <w:szCs w:val="24"/>
        </w:rPr>
        <w:t xml:space="preserve">», </w:t>
      </w:r>
      <w:r w:rsidR="0084574F">
        <w:rPr>
          <w:rFonts w:ascii="Times New Roman" w:hAnsi="Times New Roman"/>
          <w:b/>
          <w:sz w:val="24"/>
          <w:szCs w:val="24"/>
        </w:rPr>
        <w:t xml:space="preserve">ООО «Домостроительный комбинат №5», </w:t>
      </w:r>
      <w:r w:rsidR="0084574F" w:rsidRPr="008D4E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84574F" w:rsidRPr="008D4E48">
        <w:rPr>
          <w:rFonts w:ascii="Times New Roman" w:hAnsi="Times New Roman"/>
          <w:b/>
          <w:sz w:val="24"/>
          <w:szCs w:val="24"/>
        </w:rPr>
        <w:t>Бурводстрой</w:t>
      </w:r>
      <w:proofErr w:type="spellEnd"/>
      <w:r w:rsidR="0084574F" w:rsidRPr="008D4E48">
        <w:rPr>
          <w:rFonts w:ascii="Times New Roman" w:hAnsi="Times New Roman"/>
          <w:b/>
          <w:sz w:val="24"/>
          <w:szCs w:val="24"/>
        </w:rPr>
        <w:t>»</w:t>
      </w:r>
    </w:p>
    <w:p w:rsidR="000B5413" w:rsidRPr="00B80AF2" w:rsidRDefault="008D4E48" w:rsidP="000B5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413"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="000B5413" w:rsidRPr="00B80AF2">
        <w:rPr>
          <w:rFonts w:ascii="Times New Roman" w:hAnsi="Times New Roman"/>
          <w:b/>
          <w:i/>
          <w:sz w:val="24"/>
          <w:szCs w:val="24"/>
        </w:rPr>
        <w:t>СРО «ГС РМЭ»</w:t>
      </w:r>
      <w:r w:rsidR="002E73BD">
        <w:rPr>
          <w:rFonts w:ascii="Times New Roman" w:hAnsi="Times New Roman"/>
          <w:b/>
          <w:i/>
          <w:sz w:val="24"/>
          <w:szCs w:val="24"/>
        </w:rPr>
        <w:t>.</w:t>
      </w:r>
      <w:r w:rsidR="00381A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5413" w:rsidRPr="008D4E48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D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81A84" w:rsidRPr="0084574F" w:rsidRDefault="0084574F" w:rsidP="00845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B5413" w:rsidRPr="00B80AF2">
        <w:rPr>
          <w:rFonts w:ascii="Times New Roman" w:hAnsi="Times New Roman"/>
          <w:sz w:val="24"/>
          <w:szCs w:val="24"/>
        </w:rPr>
        <w:t>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="000B5413"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</w:t>
      </w:r>
      <w:proofErr w:type="gramStart"/>
      <w:r w:rsidR="00B0655C">
        <w:rPr>
          <w:rFonts w:ascii="Times New Roman" w:hAnsi="Times New Roman"/>
          <w:sz w:val="24"/>
          <w:szCs w:val="24"/>
        </w:rPr>
        <w:t>и</w:t>
      </w:r>
      <w:r w:rsidR="000B5413" w:rsidRPr="00B80AF2">
        <w:rPr>
          <w:rFonts w:ascii="Times New Roman" w:hAnsi="Times New Roman"/>
          <w:sz w:val="24"/>
          <w:szCs w:val="24"/>
        </w:rPr>
        <w:t xml:space="preserve"> </w:t>
      </w:r>
      <w:r w:rsidRPr="008D4E48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8D4E4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D4E48">
        <w:rPr>
          <w:rFonts w:ascii="Times New Roman" w:hAnsi="Times New Roman"/>
          <w:b/>
          <w:sz w:val="24"/>
          <w:szCs w:val="24"/>
        </w:rPr>
        <w:t>Электротехсервис</w:t>
      </w:r>
      <w:proofErr w:type="spellEnd"/>
      <w:r w:rsidRPr="008D4E48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 xml:space="preserve">ООО «Домостроительный комбинат №5», </w:t>
      </w:r>
      <w:r w:rsidRPr="008D4E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D4E48">
        <w:rPr>
          <w:rFonts w:ascii="Times New Roman" w:hAnsi="Times New Roman"/>
          <w:b/>
          <w:sz w:val="24"/>
          <w:szCs w:val="24"/>
        </w:rPr>
        <w:t>Бурводстрой</w:t>
      </w:r>
      <w:proofErr w:type="spellEnd"/>
      <w:r w:rsidRPr="008D4E48">
        <w:rPr>
          <w:rFonts w:ascii="Times New Roman" w:hAnsi="Times New Roman"/>
          <w:b/>
          <w:sz w:val="24"/>
          <w:szCs w:val="24"/>
        </w:rPr>
        <w:t>»</w:t>
      </w:r>
      <w:r w:rsidR="008D4E48">
        <w:rPr>
          <w:rFonts w:ascii="Times New Roman" w:hAnsi="Times New Roman"/>
          <w:sz w:val="24"/>
          <w:szCs w:val="24"/>
        </w:rPr>
        <w:t xml:space="preserve"> </w:t>
      </w:r>
      <w:r w:rsidR="000B5413"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="000B5413" w:rsidRPr="00B80AF2">
        <w:rPr>
          <w:rFonts w:ascii="Times New Roman" w:hAnsi="Times New Roman"/>
          <w:b/>
          <w:i/>
          <w:sz w:val="24"/>
          <w:szCs w:val="24"/>
        </w:rPr>
        <w:t>СРО «ГС РМЭ</w:t>
      </w:r>
      <w:r w:rsidR="002E73BD">
        <w:rPr>
          <w:rFonts w:ascii="Times New Roman" w:hAnsi="Times New Roman"/>
          <w:b/>
          <w:i/>
          <w:sz w:val="24"/>
          <w:szCs w:val="24"/>
        </w:rPr>
        <w:t>».</w:t>
      </w:r>
    </w:p>
    <w:p w:rsidR="000B5413" w:rsidRPr="00D01E6A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4574F" w:rsidRPr="00B80AF2" w:rsidRDefault="0084574F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D4E48">
        <w:rPr>
          <w:rFonts w:ascii="Times New Roman" w:hAnsi="Times New Roman"/>
          <w:b/>
          <w:sz w:val="24"/>
          <w:szCs w:val="24"/>
        </w:rPr>
        <w:t>3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0B5413" w:rsidRPr="002600B5" w:rsidRDefault="008D4E48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B5413"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0B5413" w:rsidRPr="00B80AF2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 которая сообщила, что по результатам мониторинга соблюдения Требований страхования гражданской ответственности - договоров страхования,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</w:t>
      </w:r>
      <w:r w:rsidRPr="00B80AF2">
        <w:rPr>
          <w:rFonts w:ascii="Times New Roman" w:hAnsi="Times New Roman"/>
          <w:b/>
          <w:sz w:val="24"/>
          <w:szCs w:val="24"/>
        </w:rPr>
        <w:t>не соблюдается</w:t>
      </w:r>
      <w:r w:rsidRPr="00B80AF2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Pr="00B80AF2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Pr="00B80AF2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"ГС РМЭ" от 17 апреля 2015г., протокол № 1:</w:t>
      </w:r>
    </w:p>
    <w:tbl>
      <w:tblPr>
        <w:tblStyle w:val="a4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835"/>
        <w:gridCol w:w="4837"/>
        <w:gridCol w:w="1684"/>
      </w:tblGrid>
      <w:tr w:rsidR="000B5413" w:rsidRPr="008D4E48" w:rsidTr="00AA5876">
        <w:tc>
          <w:tcPr>
            <w:tcW w:w="425" w:type="dxa"/>
          </w:tcPr>
          <w:p w:rsidR="000B5413" w:rsidRPr="008D4E48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413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«Советская ПМК»</w:t>
            </w:r>
          </w:p>
        </w:tc>
        <w:tc>
          <w:tcPr>
            <w:tcW w:w="4837" w:type="dxa"/>
          </w:tcPr>
          <w:p w:rsidR="000B5413" w:rsidRPr="00F7381D" w:rsidRDefault="00F7381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действия договора до 08</w:t>
            </w:r>
            <w:r w:rsidR="000B5413" w:rsidRPr="00F7381D">
              <w:rPr>
                <w:rFonts w:ascii="Times New Roman" w:hAnsi="Times New Roman"/>
                <w:sz w:val="24"/>
                <w:szCs w:val="24"/>
              </w:rPr>
              <w:t>.</w:t>
            </w:r>
            <w:r w:rsidR="002A00DD" w:rsidRPr="00F738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5413" w:rsidRPr="00F7381D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0DD" w:rsidRPr="00F7381D">
              <w:rPr>
                <w:rFonts w:ascii="Times New Roman" w:hAnsi="Times New Roman"/>
                <w:sz w:val="24"/>
                <w:szCs w:val="24"/>
              </w:rPr>
              <w:t>7</w:t>
            </w:r>
            <w:r w:rsidR="000B5413" w:rsidRPr="00F738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0B5413" w:rsidRPr="008D4E48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B5413" w:rsidRPr="008D4E48" w:rsidTr="00AA5876">
        <w:tc>
          <w:tcPr>
            <w:tcW w:w="425" w:type="dxa"/>
          </w:tcPr>
          <w:p w:rsidR="000B5413" w:rsidRPr="008D4E48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413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«ПКФ «Контур»</w:t>
            </w:r>
          </w:p>
        </w:tc>
        <w:tc>
          <w:tcPr>
            <w:tcW w:w="4837" w:type="dxa"/>
          </w:tcPr>
          <w:p w:rsidR="000B5413" w:rsidRPr="00F7381D" w:rsidRDefault="000B5413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F7381D">
              <w:rPr>
                <w:rFonts w:ascii="Times New Roman" w:hAnsi="Times New Roman"/>
                <w:sz w:val="24"/>
                <w:szCs w:val="24"/>
              </w:rPr>
              <w:t>17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</w:t>
            </w:r>
            <w:r w:rsidR="002A00DD" w:rsidRPr="00F7381D">
              <w:rPr>
                <w:rFonts w:ascii="Times New Roman" w:hAnsi="Times New Roman"/>
                <w:sz w:val="24"/>
                <w:szCs w:val="24"/>
              </w:rPr>
              <w:t>0</w:t>
            </w:r>
            <w:r w:rsidR="00F7381D">
              <w:rPr>
                <w:rFonts w:ascii="Times New Roman" w:hAnsi="Times New Roman"/>
                <w:sz w:val="24"/>
                <w:szCs w:val="24"/>
              </w:rPr>
              <w:t>5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0DD" w:rsidRPr="00F7381D">
              <w:rPr>
                <w:rFonts w:ascii="Times New Roman" w:hAnsi="Times New Roman"/>
                <w:sz w:val="24"/>
                <w:szCs w:val="24"/>
              </w:rPr>
              <w:t>7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0B5413" w:rsidRPr="008D4E48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8D4E48" w:rsidTr="00AA5876">
        <w:tc>
          <w:tcPr>
            <w:tcW w:w="425" w:type="dxa"/>
          </w:tcPr>
          <w:p w:rsidR="002A00DD" w:rsidRPr="008D4E48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0DD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ПКФ «КОМПАС»</w:t>
            </w:r>
          </w:p>
        </w:tc>
        <w:tc>
          <w:tcPr>
            <w:tcW w:w="4837" w:type="dxa"/>
          </w:tcPr>
          <w:p w:rsidR="002A00DD" w:rsidRPr="00F7381D" w:rsidRDefault="002A00D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- срок действия договора до 12.0</w:t>
            </w:r>
            <w:r w:rsidR="00F7381D">
              <w:rPr>
                <w:rFonts w:ascii="Times New Roman" w:hAnsi="Times New Roman"/>
                <w:sz w:val="24"/>
                <w:szCs w:val="24"/>
              </w:rPr>
              <w:t>4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684" w:type="dxa"/>
          </w:tcPr>
          <w:p w:rsidR="002A00DD" w:rsidRPr="008D4E48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8D4E48" w:rsidTr="00AA5876">
        <w:tc>
          <w:tcPr>
            <w:tcW w:w="425" w:type="dxa"/>
          </w:tcPr>
          <w:p w:rsidR="002A00DD" w:rsidRPr="008D4E48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0DD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«ВЛАСТ»</w:t>
            </w:r>
          </w:p>
        </w:tc>
        <w:tc>
          <w:tcPr>
            <w:tcW w:w="4837" w:type="dxa"/>
          </w:tcPr>
          <w:p w:rsidR="002A00DD" w:rsidRPr="00F7381D" w:rsidRDefault="002A00D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- срок действия договора до 1</w:t>
            </w:r>
            <w:r w:rsidR="00F7381D">
              <w:rPr>
                <w:rFonts w:ascii="Times New Roman" w:hAnsi="Times New Roman"/>
                <w:sz w:val="24"/>
                <w:szCs w:val="24"/>
              </w:rPr>
              <w:t>0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.0</w:t>
            </w:r>
            <w:r w:rsidR="00F7381D">
              <w:rPr>
                <w:rFonts w:ascii="Times New Roman" w:hAnsi="Times New Roman"/>
                <w:sz w:val="24"/>
                <w:szCs w:val="24"/>
              </w:rPr>
              <w:t>4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684" w:type="dxa"/>
          </w:tcPr>
          <w:p w:rsidR="002A00DD" w:rsidRPr="008D4E48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8D4E48" w:rsidTr="00AA5876">
        <w:tc>
          <w:tcPr>
            <w:tcW w:w="425" w:type="dxa"/>
          </w:tcPr>
          <w:p w:rsidR="002A00DD" w:rsidRPr="008D4E48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0DD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«СЭМОН +»</w:t>
            </w:r>
          </w:p>
        </w:tc>
        <w:tc>
          <w:tcPr>
            <w:tcW w:w="4837" w:type="dxa"/>
          </w:tcPr>
          <w:p w:rsidR="002A00DD" w:rsidRPr="00F7381D" w:rsidRDefault="00F7381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действия договора до 28.04</w:t>
            </w:r>
            <w:r w:rsidR="002A00DD" w:rsidRPr="00F7381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684" w:type="dxa"/>
          </w:tcPr>
          <w:p w:rsidR="002A00DD" w:rsidRPr="008D4E48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8D4E48" w:rsidTr="00AA5876">
        <w:tc>
          <w:tcPr>
            <w:tcW w:w="425" w:type="dxa"/>
          </w:tcPr>
          <w:p w:rsidR="002A00DD" w:rsidRPr="008D4E48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0DD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 «Магистраль»</w:t>
            </w:r>
          </w:p>
        </w:tc>
        <w:tc>
          <w:tcPr>
            <w:tcW w:w="4837" w:type="dxa"/>
          </w:tcPr>
          <w:p w:rsidR="002A00DD" w:rsidRPr="00F7381D" w:rsidRDefault="002A00D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>- срок действия договора до 1</w:t>
            </w:r>
            <w:r w:rsidR="00F7381D">
              <w:rPr>
                <w:rFonts w:ascii="Times New Roman" w:hAnsi="Times New Roman"/>
                <w:sz w:val="24"/>
                <w:szCs w:val="24"/>
              </w:rPr>
              <w:t>2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.0</w:t>
            </w:r>
            <w:r w:rsidR="00F7381D">
              <w:rPr>
                <w:rFonts w:ascii="Times New Roman" w:hAnsi="Times New Roman"/>
                <w:sz w:val="24"/>
                <w:szCs w:val="24"/>
              </w:rPr>
              <w:t>5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684" w:type="dxa"/>
          </w:tcPr>
          <w:p w:rsidR="002A00DD" w:rsidRPr="008D4E48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8D4E48" w:rsidTr="00AA5876">
        <w:tc>
          <w:tcPr>
            <w:tcW w:w="425" w:type="dxa"/>
          </w:tcPr>
          <w:p w:rsidR="002A00DD" w:rsidRPr="008D4E48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0DD" w:rsidRPr="00F7381D" w:rsidRDefault="00F7381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«Гефест»</w:t>
            </w:r>
          </w:p>
        </w:tc>
        <w:tc>
          <w:tcPr>
            <w:tcW w:w="4837" w:type="dxa"/>
          </w:tcPr>
          <w:p w:rsidR="002A00DD" w:rsidRPr="00F7381D" w:rsidRDefault="002A00DD" w:rsidP="00F738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1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F7381D">
              <w:rPr>
                <w:rFonts w:ascii="Times New Roman" w:hAnsi="Times New Roman"/>
                <w:sz w:val="24"/>
                <w:szCs w:val="24"/>
              </w:rPr>
              <w:t>18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.0</w:t>
            </w:r>
            <w:r w:rsidR="00F7381D">
              <w:rPr>
                <w:rFonts w:ascii="Times New Roman" w:hAnsi="Times New Roman"/>
                <w:sz w:val="24"/>
                <w:szCs w:val="24"/>
              </w:rPr>
              <w:t>5</w:t>
            </w:r>
            <w:r w:rsidRPr="00F7381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684" w:type="dxa"/>
          </w:tcPr>
          <w:p w:rsidR="002A00DD" w:rsidRPr="008D4E48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8D4E48" w:rsidRDefault="008D4E48" w:rsidP="00F7381D">
      <w:pPr>
        <w:spacing w:after="0" w:line="240" w:lineRule="auto"/>
        <w:ind w:right="28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B5413" w:rsidRPr="002600B5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F7381D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</w:t>
      </w:r>
      <w:r w:rsidR="00D514F0"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 xml:space="preserve">, который предложил материалы по нарушению Требований к страхованию гражданской ответственности </w:t>
      </w:r>
      <w:r w:rsidR="005A11C2" w:rsidRPr="00B80AF2">
        <w:rPr>
          <w:rFonts w:ascii="Times New Roman" w:hAnsi="Times New Roman"/>
          <w:sz w:val="24"/>
          <w:szCs w:val="24"/>
        </w:rPr>
        <w:t xml:space="preserve">членами </w:t>
      </w:r>
      <w:r w:rsidR="005A11C2">
        <w:rPr>
          <w:rFonts w:ascii="Times New Roman" w:hAnsi="Times New Roman"/>
          <w:sz w:val="24"/>
          <w:szCs w:val="24"/>
        </w:rPr>
        <w:t>А</w:t>
      </w:r>
      <w:r w:rsidR="005A11C2" w:rsidRPr="00B80AF2">
        <w:rPr>
          <w:rFonts w:ascii="Times New Roman" w:hAnsi="Times New Roman"/>
          <w:sz w:val="24"/>
          <w:szCs w:val="24"/>
        </w:rPr>
        <w:t xml:space="preserve">СРО «ГС РМЭ»: </w:t>
      </w:r>
      <w:proofErr w:type="spellStart"/>
      <w:r w:rsidR="00F7381D">
        <w:rPr>
          <w:rFonts w:ascii="Times New Roman" w:hAnsi="Times New Roman"/>
          <w:sz w:val="24"/>
          <w:szCs w:val="24"/>
        </w:rPr>
        <w:t>ПрК</w:t>
      </w:r>
      <w:proofErr w:type="spellEnd"/>
      <w:r w:rsidR="00F7381D">
        <w:rPr>
          <w:rFonts w:ascii="Times New Roman" w:hAnsi="Times New Roman"/>
          <w:sz w:val="24"/>
          <w:szCs w:val="24"/>
        </w:rPr>
        <w:t xml:space="preserve">  «Советская ПМК», ООО «ПКФ «Контур», </w:t>
      </w:r>
      <w:proofErr w:type="spellStart"/>
      <w:r w:rsidR="00F7381D">
        <w:rPr>
          <w:rFonts w:ascii="Times New Roman" w:hAnsi="Times New Roman"/>
          <w:sz w:val="24"/>
          <w:szCs w:val="24"/>
        </w:rPr>
        <w:t>ПрК</w:t>
      </w:r>
      <w:proofErr w:type="spellEnd"/>
      <w:r w:rsidR="00F7381D">
        <w:rPr>
          <w:rFonts w:ascii="Times New Roman" w:hAnsi="Times New Roman"/>
          <w:sz w:val="24"/>
          <w:szCs w:val="24"/>
        </w:rPr>
        <w:t xml:space="preserve"> ПКФ «КОМПАС», ООО «ВЛАСТ», ООО «СЭМОН +», ООО СК «Магистраль», ООО «Гефест»</w:t>
      </w:r>
    </w:p>
    <w:p w:rsidR="000B5413" w:rsidRPr="008D4E48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направить на </w:t>
      </w:r>
      <w:r w:rsidRPr="008D4E48">
        <w:rPr>
          <w:rFonts w:ascii="Times New Roman" w:hAnsi="Times New Roman"/>
          <w:b/>
          <w:i/>
          <w:sz w:val="24"/>
          <w:szCs w:val="24"/>
        </w:rPr>
        <w:t xml:space="preserve">рассмотрение в Дисциплинарную комиссию </w:t>
      </w:r>
      <w:r w:rsidR="00F21975" w:rsidRPr="008D4E48">
        <w:rPr>
          <w:rFonts w:ascii="Times New Roman" w:hAnsi="Times New Roman"/>
          <w:b/>
          <w:i/>
          <w:sz w:val="24"/>
          <w:szCs w:val="24"/>
        </w:rPr>
        <w:t>А</w:t>
      </w:r>
      <w:r w:rsidRPr="008D4E48">
        <w:rPr>
          <w:rFonts w:ascii="Times New Roman" w:hAnsi="Times New Roman"/>
          <w:b/>
          <w:i/>
          <w:sz w:val="24"/>
          <w:szCs w:val="24"/>
        </w:rPr>
        <w:t xml:space="preserve">СРО «ГС РМЭ».  </w:t>
      </w:r>
    </w:p>
    <w:p w:rsidR="000B5413" w:rsidRPr="00B80AF2" w:rsidRDefault="000B5413" w:rsidP="000B5413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0B5413" w:rsidRPr="008D4E48" w:rsidRDefault="000B5413" w:rsidP="000B5413">
      <w:pPr>
        <w:spacing w:after="0" w:line="240" w:lineRule="auto"/>
        <w:ind w:left="709"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8D4E48">
        <w:rPr>
          <w:rFonts w:ascii="Times New Roman" w:hAnsi="Times New Roman"/>
          <w:b/>
          <w:bCs/>
          <w:i/>
          <w:sz w:val="24"/>
          <w:szCs w:val="24"/>
        </w:rPr>
        <w:t xml:space="preserve"> РЕШИЛИ</w:t>
      </w:r>
      <w:r w:rsidRPr="008D4E4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C2941" w:rsidRDefault="000B5413" w:rsidP="004C2941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   Материалы по нарушению Требований к страхованию гражданской ответственности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</w:t>
      </w:r>
      <w:r w:rsidR="00DC70D6">
        <w:rPr>
          <w:rFonts w:ascii="Times New Roman" w:hAnsi="Times New Roman"/>
          <w:sz w:val="24"/>
          <w:szCs w:val="24"/>
        </w:rPr>
        <w:t>»:</w:t>
      </w:r>
      <w:r w:rsidR="004C2941" w:rsidRPr="004C2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81D">
        <w:rPr>
          <w:rFonts w:ascii="Times New Roman" w:hAnsi="Times New Roman"/>
          <w:sz w:val="24"/>
          <w:szCs w:val="24"/>
        </w:rPr>
        <w:t>ПрК</w:t>
      </w:r>
      <w:proofErr w:type="spellEnd"/>
      <w:r w:rsidR="00F7381D">
        <w:rPr>
          <w:rFonts w:ascii="Times New Roman" w:hAnsi="Times New Roman"/>
          <w:sz w:val="24"/>
          <w:szCs w:val="24"/>
        </w:rPr>
        <w:t xml:space="preserve">  «Советская ПМК», ООО «ПКФ «Контур», </w:t>
      </w:r>
      <w:proofErr w:type="spellStart"/>
      <w:r w:rsidR="00F7381D">
        <w:rPr>
          <w:rFonts w:ascii="Times New Roman" w:hAnsi="Times New Roman"/>
          <w:sz w:val="24"/>
          <w:szCs w:val="24"/>
        </w:rPr>
        <w:t>ПрК</w:t>
      </w:r>
      <w:proofErr w:type="spellEnd"/>
      <w:r w:rsidR="00F7381D">
        <w:rPr>
          <w:rFonts w:ascii="Times New Roman" w:hAnsi="Times New Roman"/>
          <w:sz w:val="24"/>
          <w:szCs w:val="24"/>
        </w:rPr>
        <w:t xml:space="preserve"> ПКФ «КОМПАС», ООО «ВЛАСТ», ООО «СЭМОН +», ООО СК «Магистраль», ООО «Гефест»</w:t>
      </w:r>
    </w:p>
    <w:p w:rsidR="002E73BD" w:rsidRPr="00F66712" w:rsidRDefault="000B5413" w:rsidP="00F6671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C2941">
        <w:rPr>
          <w:rFonts w:ascii="Times New Roman" w:hAnsi="Times New Roman"/>
          <w:sz w:val="24"/>
          <w:szCs w:val="24"/>
        </w:rPr>
        <w:t xml:space="preserve"> </w:t>
      </w:r>
      <w:r w:rsidRPr="004C294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4C29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4C294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</w:t>
      </w:r>
      <w:r w:rsidR="00F21975" w:rsidRPr="004C2941">
        <w:rPr>
          <w:rFonts w:ascii="Times New Roman" w:hAnsi="Times New Roman"/>
          <w:b/>
          <w:i/>
          <w:sz w:val="24"/>
          <w:szCs w:val="24"/>
        </w:rPr>
        <w:t>АСРО «ГС РМЭ»</w:t>
      </w:r>
      <w:r w:rsidRPr="004C2941">
        <w:rPr>
          <w:rFonts w:ascii="Times New Roman" w:hAnsi="Times New Roman"/>
          <w:b/>
          <w:i/>
          <w:sz w:val="24"/>
          <w:szCs w:val="24"/>
        </w:rPr>
        <w:t>.</w:t>
      </w:r>
    </w:p>
    <w:p w:rsidR="000B5413" w:rsidRPr="00D01E6A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413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381D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A3010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F1" w:rsidRDefault="00C776F1" w:rsidP="008E1624">
      <w:pPr>
        <w:spacing w:after="0" w:line="240" w:lineRule="auto"/>
      </w:pPr>
      <w:r>
        <w:separator/>
      </w:r>
    </w:p>
  </w:endnote>
  <w:endnote w:type="continuationSeparator" w:id="0">
    <w:p w:rsidR="00C776F1" w:rsidRDefault="00C776F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30108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F1" w:rsidRDefault="00C776F1" w:rsidP="008E1624">
      <w:pPr>
        <w:spacing w:after="0" w:line="240" w:lineRule="auto"/>
      </w:pPr>
      <w:r>
        <w:separator/>
      </w:r>
    </w:p>
  </w:footnote>
  <w:footnote w:type="continuationSeparator" w:id="0">
    <w:p w:rsidR="00C776F1" w:rsidRDefault="00C776F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010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3AF7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6548"/>
    <w:rsid w:val="007F7A31"/>
    <w:rsid w:val="00804F8A"/>
    <w:rsid w:val="0080553A"/>
    <w:rsid w:val="00815405"/>
    <w:rsid w:val="008254DC"/>
    <w:rsid w:val="0083267C"/>
    <w:rsid w:val="008649E7"/>
    <w:rsid w:val="0087060A"/>
    <w:rsid w:val="008800AC"/>
    <w:rsid w:val="00887EE5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E415-0000-4BDE-947F-18FAE110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2017-05-19T12:45:00Z</cp:lastPrinted>
  <dcterms:created xsi:type="dcterms:W3CDTF">2017-05-30T09:04:00Z</dcterms:created>
  <dcterms:modified xsi:type="dcterms:W3CDTF">2017-05-30T09:04:00Z</dcterms:modified>
</cp:coreProperties>
</file>